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</w:t>
          </w:r>
          <w:r w:rsidR="008F7DD9">
            <w:rPr>
              <w:b/>
              <w:color w:val="000000"/>
              <w:sz w:val="22"/>
              <w:szCs w:val="22"/>
            </w:rPr>
            <w:t>3</w:t>
          </w:r>
          <w:r w:rsidR="0091532C">
            <w:rPr>
              <w:b/>
              <w:color w:val="000000"/>
              <w:sz w:val="22"/>
              <w:szCs w:val="22"/>
            </w:rPr>
            <w:t>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F274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EndPr>
          <w:rPr>
            <w:rStyle w:val="21"/>
          </w:rPr>
        </w:sdtEnd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EndPr>
          <w:rPr>
            <w:rStyle w:val="33"/>
          </w:rPr>
        </w:sdtEnd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42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850"/>
        <w:gridCol w:w="993"/>
        <w:gridCol w:w="850"/>
        <w:gridCol w:w="708"/>
        <w:gridCol w:w="993"/>
        <w:gridCol w:w="916"/>
        <w:gridCol w:w="926"/>
        <w:gridCol w:w="993"/>
        <w:gridCol w:w="992"/>
        <w:gridCol w:w="771"/>
        <w:gridCol w:w="647"/>
        <w:gridCol w:w="809"/>
        <w:gridCol w:w="892"/>
      </w:tblGrid>
      <w:tr w:rsidR="008F7DD9" w:rsidRPr="00940987" w:rsidTr="008F7DD9">
        <w:trPr>
          <w:trHeight w:val="2539"/>
        </w:trPr>
        <w:tc>
          <w:tcPr>
            <w:tcW w:w="675" w:type="dxa"/>
            <w:shd w:val="clear" w:color="auto" w:fill="auto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8F7DD9" w:rsidRPr="008F7DD9" w:rsidRDefault="008F7DD9" w:rsidP="00CB18FD">
            <w:pPr>
              <w:jc w:val="both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№</w:t>
            </w:r>
          </w:p>
          <w:p w:rsidR="008F7DD9" w:rsidRPr="008F7DD9" w:rsidRDefault="008F7DD9" w:rsidP="00CB18FD">
            <w:pPr>
              <w:jc w:val="both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 xml:space="preserve"> </w:t>
            </w:r>
            <w:proofErr w:type="gramStart"/>
            <w:r w:rsidRPr="008F7DD9">
              <w:rPr>
                <w:b/>
                <w:color w:val="000000"/>
              </w:rPr>
              <w:t>п</w:t>
            </w:r>
            <w:proofErr w:type="gramEnd"/>
            <w:r w:rsidRPr="008F7DD9">
              <w:rPr>
                <w:b/>
                <w:color w:val="000000"/>
              </w:rPr>
              <w:t>/п</w:t>
            </w:r>
          </w:p>
        </w:tc>
        <w:tc>
          <w:tcPr>
            <w:tcW w:w="2410" w:type="dxa"/>
            <w:shd w:val="clear" w:color="auto" w:fill="auto"/>
          </w:tcPr>
          <w:p w:rsidR="008F7DD9" w:rsidRPr="008F7DD9" w:rsidRDefault="008F7DD9" w:rsidP="00CB18FD">
            <w:pPr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850" w:type="dxa"/>
            <w:shd w:val="clear" w:color="auto" w:fill="auto"/>
          </w:tcPr>
          <w:p w:rsidR="008F7DD9" w:rsidRPr="008F7DD9" w:rsidRDefault="008F7DD9" w:rsidP="00CB18FD">
            <w:pPr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 xml:space="preserve">ГОСТ/ТУ </w:t>
            </w: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3" w:type="dxa"/>
          </w:tcPr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заказная документация,</w:t>
            </w:r>
          </w:p>
          <w:p w:rsidR="008F7DD9" w:rsidRPr="008F7DD9" w:rsidRDefault="008F7DD9" w:rsidP="00CB18FD">
            <w:pPr>
              <w:jc w:val="both"/>
              <w:rPr>
                <w:color w:val="000000"/>
              </w:rPr>
            </w:pPr>
            <w:r w:rsidRPr="008F7DD9">
              <w:rPr>
                <w:b/>
                <w:color w:val="000000"/>
              </w:rPr>
              <w:t>иные нормативно-технические документы</w:t>
            </w:r>
          </w:p>
        </w:tc>
        <w:tc>
          <w:tcPr>
            <w:tcW w:w="850" w:type="dxa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  <w:r w:rsidRPr="008F7DD9">
              <w:rPr>
                <w:color w:val="000000"/>
              </w:rPr>
              <w:t>№ заявки</w:t>
            </w:r>
          </w:p>
        </w:tc>
        <w:tc>
          <w:tcPr>
            <w:tcW w:w="708" w:type="dxa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  <w:r w:rsidRPr="008F7DD9">
              <w:rPr>
                <w:color w:val="000000"/>
              </w:rPr>
              <w:t>№ поз.</w:t>
            </w:r>
          </w:p>
        </w:tc>
        <w:tc>
          <w:tcPr>
            <w:tcW w:w="993" w:type="dxa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  <w:r w:rsidRPr="008F7DD9">
              <w:rPr>
                <w:color w:val="000000"/>
              </w:rPr>
              <w:t>№ материала</w:t>
            </w:r>
          </w:p>
        </w:tc>
        <w:tc>
          <w:tcPr>
            <w:tcW w:w="916" w:type="dxa"/>
            <w:shd w:val="clear" w:color="auto" w:fill="auto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both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26" w:type="dxa"/>
            <w:shd w:val="clear" w:color="auto" w:fill="auto"/>
          </w:tcPr>
          <w:p w:rsidR="008F7DD9" w:rsidRPr="008F7DD9" w:rsidRDefault="008F7DD9" w:rsidP="00CB18FD">
            <w:pPr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Количество</w:t>
            </w:r>
          </w:p>
          <w:p w:rsidR="008F7DD9" w:rsidRPr="008F7DD9" w:rsidRDefault="008F7DD9" w:rsidP="00CB18FD">
            <w:pPr>
              <w:jc w:val="center"/>
              <w:rPr>
                <w:color w:val="000000"/>
              </w:rPr>
            </w:pPr>
            <w:r w:rsidRPr="008F7DD9">
              <w:rPr>
                <w:b/>
                <w:color w:val="000000"/>
              </w:rPr>
              <w:t>Товара</w:t>
            </w:r>
          </w:p>
        </w:tc>
        <w:tc>
          <w:tcPr>
            <w:tcW w:w="993" w:type="dxa"/>
            <w:shd w:val="clear" w:color="auto" w:fill="auto"/>
          </w:tcPr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Цена за единицу</w:t>
            </w: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Товара без НДС</w:t>
            </w:r>
          </w:p>
          <w:p w:rsidR="008F7DD9" w:rsidRPr="008F7DD9" w:rsidRDefault="008F7DD9" w:rsidP="00CB18FD">
            <w:pPr>
              <w:jc w:val="center"/>
              <w:rPr>
                <w:color w:val="000000"/>
              </w:rPr>
            </w:pPr>
            <w:r w:rsidRPr="008F7DD9">
              <w:rPr>
                <w:color w:val="000000"/>
              </w:rPr>
              <w:t>(руб.)</w:t>
            </w:r>
          </w:p>
        </w:tc>
        <w:tc>
          <w:tcPr>
            <w:tcW w:w="992" w:type="dxa"/>
            <w:shd w:val="clear" w:color="auto" w:fill="auto"/>
          </w:tcPr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Стоимость  Товара без НДС</w:t>
            </w: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b/>
                <w:color w:val="000000"/>
              </w:rPr>
            </w:pPr>
            <w:r w:rsidRPr="008F7DD9">
              <w:rPr>
                <w:color w:val="000000"/>
              </w:rPr>
              <w:t>(руб.)</w:t>
            </w:r>
          </w:p>
        </w:tc>
        <w:tc>
          <w:tcPr>
            <w:tcW w:w="771" w:type="dxa"/>
            <w:shd w:val="clear" w:color="auto" w:fill="auto"/>
          </w:tcPr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Ставка НДС</w:t>
            </w:r>
          </w:p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color w:val="000000"/>
                <w:vertAlign w:val="superscript"/>
              </w:rPr>
            </w:pPr>
            <w:r w:rsidRPr="008F7DD9">
              <w:rPr>
                <w:color w:val="000000"/>
              </w:rPr>
              <w:t>(</w:t>
            </w:r>
            <w:r w:rsidRPr="008F7DD9">
              <w:rPr>
                <w:color w:val="000000"/>
                <w:lang w:val="en-US"/>
              </w:rPr>
              <w:t>%</w:t>
            </w:r>
            <w:r w:rsidRPr="008F7DD9">
              <w:rPr>
                <w:color w:val="000000"/>
              </w:rPr>
              <w:t>)</w:t>
            </w:r>
          </w:p>
        </w:tc>
        <w:tc>
          <w:tcPr>
            <w:tcW w:w="647" w:type="dxa"/>
            <w:shd w:val="clear" w:color="auto" w:fill="auto"/>
          </w:tcPr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Сумма НДС</w:t>
            </w:r>
          </w:p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both"/>
              <w:rPr>
                <w:color w:val="000000"/>
              </w:rPr>
            </w:pPr>
          </w:p>
          <w:p w:rsidR="008F7DD9" w:rsidRPr="008F7DD9" w:rsidRDefault="008F7DD9" w:rsidP="00CB18FD">
            <w:pPr>
              <w:jc w:val="center"/>
              <w:rPr>
                <w:color w:val="000000"/>
                <w:vertAlign w:val="superscript"/>
              </w:rPr>
            </w:pPr>
            <w:r w:rsidRPr="008F7DD9">
              <w:rPr>
                <w:color w:val="000000"/>
              </w:rPr>
              <w:t>(руб.)</w:t>
            </w:r>
          </w:p>
        </w:tc>
        <w:tc>
          <w:tcPr>
            <w:tcW w:w="809" w:type="dxa"/>
            <w:shd w:val="clear" w:color="auto" w:fill="auto"/>
          </w:tcPr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Всего стоимость Товара с НДС</w:t>
            </w: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8F7DD9">
              <w:rPr>
                <w:color w:val="000000"/>
              </w:rPr>
              <w:t>(руб.)</w:t>
            </w:r>
            <w:r w:rsidRPr="008F7DD9">
              <w:rPr>
                <w:color w:val="000000"/>
                <w:vertAlign w:val="superscript"/>
              </w:rPr>
              <w:t>1</w:t>
            </w:r>
          </w:p>
        </w:tc>
        <w:tc>
          <w:tcPr>
            <w:tcW w:w="892" w:type="dxa"/>
            <w:shd w:val="clear" w:color="auto" w:fill="auto"/>
          </w:tcPr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Срок</w:t>
            </w: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8F7DD9">
              <w:rPr>
                <w:b/>
                <w:color w:val="000000"/>
              </w:rPr>
              <w:t>поставки</w:t>
            </w:r>
          </w:p>
          <w:p w:rsidR="008F7DD9" w:rsidRPr="008F7DD9" w:rsidRDefault="008F7DD9" w:rsidP="00CB18F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8F7DD9" w:rsidRPr="00940987" w:rsidTr="008F7DD9">
        <w:trPr>
          <w:trHeight w:val="415"/>
        </w:trPr>
        <w:tc>
          <w:tcPr>
            <w:tcW w:w="675" w:type="dxa"/>
            <w:shd w:val="clear" w:color="auto" w:fill="auto"/>
          </w:tcPr>
          <w:p w:rsidR="008F7DD9" w:rsidRPr="00027F16" w:rsidRDefault="008F7DD9" w:rsidP="008F7DD9">
            <w:pPr>
              <w:numPr>
                <w:ilvl w:val="0"/>
                <w:numId w:val="28"/>
              </w:num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F7DD9" w:rsidRDefault="008F7DD9" w:rsidP="00CB18FD">
            <w:pPr>
              <w:rPr>
                <w:sz w:val="22"/>
                <w:szCs w:val="22"/>
              </w:rPr>
            </w:pPr>
            <w:r w:rsidRPr="00735247">
              <w:rPr>
                <w:sz w:val="22"/>
                <w:szCs w:val="22"/>
              </w:rPr>
              <w:t>Задвижка</w:t>
            </w:r>
            <w:r>
              <w:rPr>
                <w:sz w:val="22"/>
                <w:szCs w:val="22"/>
              </w:rPr>
              <w:t xml:space="preserve"> фланцевая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поз.</w:t>
            </w:r>
            <w:r w:rsidRPr="007352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</w:t>
            </w:r>
            <w:r w:rsidRPr="0072425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VG</w:t>
            </w:r>
            <w:r w:rsidRPr="0072425C">
              <w:rPr>
                <w:sz w:val="22"/>
                <w:szCs w:val="22"/>
              </w:rPr>
              <w:t>-11</w:t>
            </w:r>
            <w:r>
              <w:rPr>
                <w:sz w:val="22"/>
                <w:szCs w:val="22"/>
                <w:lang w:val="en-US"/>
              </w:rPr>
              <w:t>B</w:t>
            </w:r>
            <w:r>
              <w:rPr>
                <w:sz w:val="22"/>
                <w:szCs w:val="22"/>
              </w:rPr>
              <w:t>,</w:t>
            </w:r>
            <w:r w:rsidRPr="0072425C">
              <w:rPr>
                <w:sz w:val="22"/>
                <w:szCs w:val="22"/>
              </w:rPr>
              <w:t xml:space="preserve"> </w:t>
            </w:r>
            <w:r w:rsidRPr="00735247">
              <w:rPr>
                <w:sz w:val="22"/>
                <w:szCs w:val="22"/>
              </w:rPr>
              <w:t>80CL300 ASTM A216WCB ОФЛ(89х6)</w:t>
            </w:r>
            <w:r>
              <w:rPr>
                <w:sz w:val="22"/>
                <w:szCs w:val="22"/>
                <w:lang w:val="en-US"/>
              </w:rPr>
              <w:t>ASTM</w:t>
            </w:r>
            <w:r w:rsidRPr="005C710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</w:t>
            </w:r>
            <w:r w:rsidRPr="005C710E">
              <w:rPr>
                <w:sz w:val="22"/>
                <w:szCs w:val="22"/>
              </w:rPr>
              <w:t>181</w:t>
            </w:r>
            <w:r>
              <w:rPr>
                <w:sz w:val="22"/>
                <w:szCs w:val="22"/>
                <w:lang w:val="en-US"/>
              </w:rPr>
              <w:t>Gr</w:t>
            </w:r>
            <w:r w:rsidRPr="005C710E">
              <w:rPr>
                <w:sz w:val="22"/>
                <w:szCs w:val="22"/>
              </w:rPr>
              <w:t>.60</w:t>
            </w:r>
            <w:r>
              <w:rPr>
                <w:sz w:val="22"/>
                <w:szCs w:val="22"/>
              </w:rPr>
              <w:t xml:space="preserve">,  исп. </w:t>
            </w:r>
            <w:r>
              <w:rPr>
                <w:sz w:val="22"/>
                <w:szCs w:val="22"/>
                <w:lang w:val="en-US"/>
              </w:rPr>
              <w:t>LM</w:t>
            </w:r>
            <w:r w:rsidRPr="00F14F8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LF</w:t>
            </w:r>
            <w:r>
              <w:rPr>
                <w:sz w:val="22"/>
                <w:szCs w:val="22"/>
              </w:rPr>
              <w:t xml:space="preserve"> , раб. Среда газообразные и жидкие углеводороды с </w:t>
            </w:r>
            <w:proofErr w:type="gramStart"/>
            <w:r>
              <w:rPr>
                <w:sz w:val="22"/>
                <w:szCs w:val="22"/>
              </w:rPr>
              <w:t>влажным</w:t>
            </w:r>
            <w:proofErr w:type="gramEnd"/>
            <w:r>
              <w:rPr>
                <w:sz w:val="22"/>
                <w:szCs w:val="22"/>
              </w:rPr>
              <w:t xml:space="preserve"> Н2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 xml:space="preserve">, </w:t>
            </w:r>
          </w:p>
          <w:p w:rsidR="008F7DD9" w:rsidRPr="00027F16" w:rsidRDefault="008F7DD9" w:rsidP="00CB18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 раб. 200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</w:rPr>
              <w:t>С</w:t>
            </w:r>
            <w:r w:rsidRPr="00F14F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аминосодержащие </w:t>
            </w:r>
            <w:r>
              <w:rPr>
                <w:sz w:val="22"/>
                <w:szCs w:val="22"/>
              </w:rPr>
              <w:lastRenderedPageBreak/>
              <w:t>среды, прокладки СНП, крепеж</w:t>
            </w:r>
          </w:p>
        </w:tc>
        <w:tc>
          <w:tcPr>
            <w:tcW w:w="850" w:type="dxa"/>
            <w:shd w:val="clear" w:color="auto" w:fill="auto"/>
          </w:tcPr>
          <w:p w:rsidR="008F7DD9" w:rsidRPr="00D65C15" w:rsidRDefault="008F7DD9" w:rsidP="00CB18FD">
            <w:r>
              <w:lastRenderedPageBreak/>
              <w:t>По техническим условиям изготовителя</w:t>
            </w:r>
          </w:p>
        </w:tc>
        <w:tc>
          <w:tcPr>
            <w:tcW w:w="993" w:type="dxa"/>
            <w:vAlign w:val="center"/>
          </w:tcPr>
          <w:p w:rsidR="008F7DD9" w:rsidRPr="00735247" w:rsidRDefault="008F7DD9" w:rsidP="00CB18FD">
            <w:pPr>
              <w:rPr>
                <w:sz w:val="22"/>
                <w:szCs w:val="22"/>
              </w:rPr>
            </w:pPr>
            <w:r w:rsidRPr="00735247">
              <w:rPr>
                <w:sz w:val="22"/>
                <w:szCs w:val="22"/>
              </w:rPr>
              <w:t xml:space="preserve">18381-90-ТМ9-ОЛ-01 </w:t>
            </w:r>
          </w:p>
          <w:p w:rsidR="008F7DD9" w:rsidRPr="00027F16" w:rsidRDefault="008F7DD9" w:rsidP="00CB18FD">
            <w:r w:rsidRPr="00735247">
              <w:rPr>
                <w:sz w:val="22"/>
                <w:szCs w:val="22"/>
              </w:rPr>
              <w:t>18381-90-ТМ9.С</w:t>
            </w:r>
          </w:p>
        </w:tc>
        <w:tc>
          <w:tcPr>
            <w:tcW w:w="850" w:type="dxa"/>
            <w:vAlign w:val="center"/>
          </w:tcPr>
          <w:p w:rsidR="008F7DD9" w:rsidRPr="00B52E93" w:rsidRDefault="008F7DD9" w:rsidP="00CB18FD">
            <w:pPr>
              <w:ind w:left="-108" w:right="-108"/>
              <w:jc w:val="center"/>
            </w:pPr>
            <w:r w:rsidRPr="00B52E93">
              <w:t>13002582</w:t>
            </w:r>
          </w:p>
        </w:tc>
        <w:tc>
          <w:tcPr>
            <w:tcW w:w="708" w:type="dxa"/>
            <w:vAlign w:val="center"/>
          </w:tcPr>
          <w:p w:rsidR="008F7DD9" w:rsidRPr="00B52E93" w:rsidRDefault="008F7DD9" w:rsidP="00CB18FD">
            <w:pPr>
              <w:jc w:val="center"/>
            </w:pPr>
            <w:r w:rsidRPr="00B52E93">
              <w:t>2830</w:t>
            </w:r>
          </w:p>
        </w:tc>
        <w:tc>
          <w:tcPr>
            <w:tcW w:w="993" w:type="dxa"/>
            <w:vAlign w:val="center"/>
          </w:tcPr>
          <w:p w:rsidR="008F7DD9" w:rsidRPr="00B52E93" w:rsidRDefault="008F7DD9" w:rsidP="00CB18FD">
            <w:pPr>
              <w:jc w:val="center"/>
            </w:pPr>
            <w:r w:rsidRPr="00B52E93">
              <w:t>353870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8F7DD9" w:rsidRPr="00735247" w:rsidRDefault="008F7DD9" w:rsidP="00CB18FD">
            <w:pPr>
              <w:rPr>
                <w:sz w:val="22"/>
                <w:szCs w:val="22"/>
              </w:rPr>
            </w:pPr>
            <w:r w:rsidRPr="00735247">
              <w:rPr>
                <w:sz w:val="22"/>
                <w:szCs w:val="22"/>
              </w:rPr>
              <w:t>КМП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8F7DD9" w:rsidRPr="005C710E" w:rsidRDefault="008F7DD9" w:rsidP="00CB18FD">
            <w:pPr>
              <w:jc w:val="center"/>
              <w:rPr>
                <w:b/>
                <w:sz w:val="22"/>
                <w:szCs w:val="22"/>
              </w:rPr>
            </w:pPr>
            <w:r w:rsidRPr="00735247">
              <w:rPr>
                <w:sz w:val="22"/>
                <w:szCs w:val="22"/>
              </w:rPr>
              <w:t>1,000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F7DD9" w:rsidRPr="00735247" w:rsidRDefault="008F7DD9" w:rsidP="00CB18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F7DD9" w:rsidRPr="00027F16" w:rsidRDefault="008F7DD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647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809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8F7DD9" w:rsidRPr="00027F16" w:rsidRDefault="008F7DD9" w:rsidP="00CB18FD">
            <w:pPr>
              <w:jc w:val="center"/>
            </w:pPr>
            <w:r w:rsidRPr="00735247">
              <w:rPr>
                <w:sz w:val="22"/>
                <w:szCs w:val="22"/>
              </w:rPr>
              <w:t>Февраль 2018</w:t>
            </w:r>
          </w:p>
        </w:tc>
      </w:tr>
      <w:tr w:rsidR="008F7DD9" w:rsidRPr="00940987" w:rsidTr="008F7DD9">
        <w:tc>
          <w:tcPr>
            <w:tcW w:w="10314" w:type="dxa"/>
            <w:gridSpan w:val="10"/>
          </w:tcPr>
          <w:p w:rsidR="008F7DD9" w:rsidRPr="00027F16" w:rsidRDefault="008F7DD9" w:rsidP="00CB18F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Всего</w:t>
            </w:r>
            <w:r w:rsidRPr="00027F16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8F7DD9" w:rsidRPr="00027F16" w:rsidRDefault="008F7DD9" w:rsidP="00CB18F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71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647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809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  <w:tc>
          <w:tcPr>
            <w:tcW w:w="892" w:type="dxa"/>
            <w:shd w:val="clear" w:color="auto" w:fill="auto"/>
          </w:tcPr>
          <w:p w:rsidR="008F7DD9" w:rsidRPr="00940987" w:rsidRDefault="008F7DD9" w:rsidP="00CB18FD">
            <w:pPr>
              <w:jc w:val="both"/>
              <w:rPr>
                <w:color w:val="000000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8F274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8F7DD9">
            <w:rPr>
              <w:color w:val="000000"/>
              <w:sz w:val="22"/>
              <w:szCs w:val="22"/>
            </w:rPr>
            <w:t>3 квартала 2017</w:t>
          </w:r>
          <w:r w:rsidR="0091532C">
            <w:rPr>
              <w:color w:val="000000"/>
              <w:sz w:val="22"/>
              <w:szCs w:val="22"/>
            </w:rPr>
            <w:t>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>в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8F7DD9" w:rsidRPr="006A1559" w:rsidRDefault="00EB476E" w:rsidP="008F7DD9">
          <w:pPr>
            <w:numPr>
              <w:ilvl w:val="0"/>
              <w:numId w:val="46"/>
            </w:numPr>
            <w:autoSpaceDE w:val="0"/>
            <w:autoSpaceDN w:val="0"/>
            <w:adjustRightInd w:val="0"/>
            <w:ind w:left="1418"/>
            <w:jc w:val="both"/>
            <w:rPr>
              <w:b/>
              <w:i/>
              <w:iCs/>
            </w:rPr>
          </w:pPr>
          <w:r w:rsidRPr="00EB476E">
            <w:lastRenderedPageBreak/>
            <w:t xml:space="preserve"> </w:t>
          </w:r>
          <w:r w:rsidR="008F7DD9" w:rsidRPr="006A1559">
            <w:t>Задвижки клиновые стальные литые фланцевые с выдвижным шпинделем и маховиком  должны быть изготовлены и поставлены в соответствии с  заказной документацией:  18381-90-ТМ9-ОЛ-01, 18381-90-ТМ9.С, Техническими решениями по поставке запорной арматуры для потребностей  ОАО «</w:t>
          </w:r>
          <w:proofErr w:type="spellStart"/>
          <w:r w:rsidR="008F7DD9" w:rsidRPr="006A1559">
            <w:t>Славнефть</w:t>
          </w:r>
          <w:proofErr w:type="spellEnd"/>
          <w:r w:rsidR="008F7DD9" w:rsidRPr="006A1559">
            <w:t>-ЯНОС», утв. 18.05.2016г., требованиями к предмету закупки;</w:t>
          </w:r>
        </w:p>
        <w:p w:rsidR="008F7DD9" w:rsidRPr="006A1559" w:rsidRDefault="008F7DD9" w:rsidP="008F7DD9">
          <w:pPr>
            <w:tabs>
              <w:tab w:val="left" w:pos="0"/>
            </w:tabs>
            <w:ind w:left="1418" w:hanging="567"/>
            <w:jc w:val="both"/>
            <w:rPr>
              <w:rFonts w:cs="Arial"/>
            </w:rPr>
          </w:pPr>
        </w:p>
        <w:p w:rsidR="008F7DD9" w:rsidRPr="006A1559" w:rsidRDefault="008F7DD9" w:rsidP="008F7DD9">
          <w:pPr>
            <w:widowControl w:val="0"/>
            <w:numPr>
              <w:ilvl w:val="0"/>
              <w:numId w:val="46"/>
            </w:numPr>
            <w:shd w:val="clear" w:color="auto" w:fill="FFFFFF"/>
            <w:autoSpaceDE w:val="0"/>
            <w:autoSpaceDN w:val="0"/>
            <w:adjustRightInd w:val="0"/>
            <w:spacing w:line="254" w:lineRule="exact"/>
            <w:ind w:left="1418"/>
            <w:jc w:val="both"/>
          </w:pPr>
          <w:r w:rsidRPr="006A1559"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6A1559">
            <w:rPr>
              <w:color w:val="000000"/>
            </w:rPr>
            <w:t xml:space="preserve">Комплектность поставки, материальное исполнение фланцев, прокладок, крепежа </w:t>
          </w:r>
          <w:r w:rsidRPr="006A1559">
            <w:t>в соответствии с  заказной документацией,  требованиями к предмету закупки: 18381-90-ТМ9-ОЛ-01, 18381-90-ТМ9.С Герметичность затвора по классу «А», для взрывопожароопасных и токсичных сред.</w:t>
          </w:r>
        </w:p>
        <w:p w:rsidR="008F7DD9" w:rsidRPr="006A1559" w:rsidRDefault="008F7DD9" w:rsidP="008F7DD9">
          <w:pPr>
            <w:widowControl w:val="0"/>
            <w:numPr>
              <w:ilvl w:val="0"/>
              <w:numId w:val="46"/>
            </w:numPr>
            <w:shd w:val="clear" w:color="auto" w:fill="FFFFFF"/>
            <w:tabs>
              <w:tab w:val="left" w:pos="0"/>
            </w:tabs>
            <w:autoSpaceDE w:val="0"/>
            <w:autoSpaceDN w:val="0"/>
            <w:adjustRightInd w:val="0"/>
            <w:spacing w:line="254" w:lineRule="exact"/>
            <w:ind w:left="1418"/>
            <w:jc w:val="both"/>
          </w:pPr>
          <w:r w:rsidRPr="006A1559">
            <w:t xml:space="preserve">Особые требования: в соответствии с требованиями стандарта  </w:t>
          </w:r>
          <w:r w:rsidRPr="006A1559">
            <w:rPr>
              <w:lang w:val="en-US"/>
            </w:rPr>
            <w:t>NACE</w:t>
          </w:r>
          <w:r w:rsidRPr="006A1559">
            <w:t xml:space="preserve"> </w:t>
          </w:r>
          <w:r w:rsidRPr="006A1559">
            <w:rPr>
              <w:lang w:val="en-US"/>
            </w:rPr>
            <w:t>MR</w:t>
          </w:r>
          <w:r w:rsidRPr="006A1559">
            <w:t xml:space="preserve"> 0103-2012 </w:t>
          </w:r>
          <w:r w:rsidRPr="006A1559">
            <w:rPr>
              <w:lang w:val="en-US"/>
            </w:rPr>
            <w:t>in</w:t>
          </w:r>
          <w:r w:rsidRPr="006A1559">
            <w:t xml:space="preserve"> </w:t>
          </w:r>
          <w:proofErr w:type="spellStart"/>
          <w:r w:rsidRPr="006A1559">
            <w:rPr>
              <w:lang w:val="en-US"/>
            </w:rPr>
            <w:t>acc</w:t>
          </w:r>
          <w:proofErr w:type="spellEnd"/>
          <w:r w:rsidRPr="006A1559">
            <w:t xml:space="preserve"> </w:t>
          </w:r>
          <w:r w:rsidRPr="006A1559">
            <w:rPr>
              <w:lang w:val="en-US"/>
            </w:rPr>
            <w:t>with</w:t>
          </w:r>
          <w:r w:rsidRPr="006A1559">
            <w:t xml:space="preserve"> </w:t>
          </w:r>
          <w:r w:rsidRPr="006A1559">
            <w:rPr>
              <w:lang w:val="en-US"/>
            </w:rPr>
            <w:t>NACE</w:t>
          </w:r>
          <w:r w:rsidRPr="006A1559">
            <w:t xml:space="preserve"> </w:t>
          </w:r>
          <w:r w:rsidRPr="006A1559">
            <w:rPr>
              <w:lang w:val="en-US"/>
            </w:rPr>
            <w:t>MR</w:t>
          </w:r>
          <w:r w:rsidRPr="006A1559">
            <w:t xml:space="preserve"> 0103-2012 </w:t>
          </w:r>
          <w:proofErr w:type="spellStart"/>
          <w:r w:rsidRPr="006A1559">
            <w:rPr>
              <w:lang w:val="en-US"/>
            </w:rPr>
            <w:t>Standart</w:t>
          </w:r>
          <w:proofErr w:type="spellEnd"/>
          <w:r w:rsidRPr="006A1559">
            <w:t xml:space="preserve"> </w:t>
          </w:r>
          <w:r w:rsidRPr="006A1559">
            <w:rPr>
              <w:lang w:val="en-US"/>
            </w:rPr>
            <w:t>requirements</w:t>
          </w:r>
        </w:p>
        <w:p w:rsidR="008F7DD9" w:rsidRPr="006A1559" w:rsidRDefault="008F7DD9" w:rsidP="008F7DD9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contextualSpacing/>
            <w:jc w:val="both"/>
            <w:rPr>
              <w:rFonts w:eastAsia="Calibri"/>
              <w:lang w:eastAsia="en-US"/>
            </w:rPr>
          </w:pPr>
          <w:r>
            <w:t xml:space="preserve">                    -      </w:t>
          </w:r>
          <w:r>
            <w:t xml:space="preserve">Срок службы не менее 20 лет </w:t>
          </w:r>
        </w:p>
        <w:p w:rsidR="00EB476E" w:rsidRPr="007B264F" w:rsidRDefault="005A3054" w:rsidP="00251AC1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F2741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7580E">
            <w:rPr>
              <w:iCs/>
            </w:rPr>
            <w:t xml:space="preserve">оригинал </w:t>
          </w:r>
          <w:r w:rsidR="00A7580E" w:rsidRPr="00342DC5">
            <w:rPr>
              <w:iCs/>
            </w:rPr>
            <w:t>товарно-транспортн</w:t>
          </w:r>
          <w:r w:rsidR="00A7580E">
            <w:rPr>
              <w:iCs/>
            </w:rPr>
            <w:t>ой</w:t>
          </w:r>
          <w:r w:rsidR="00A7580E" w:rsidRPr="00342DC5">
            <w:rPr>
              <w:iCs/>
            </w:rPr>
            <w:t xml:space="preserve"> накладн</w:t>
          </w:r>
          <w:r w:rsidR="00A7580E">
            <w:rPr>
              <w:iCs/>
            </w:rPr>
            <w:t xml:space="preserve">ой </w:t>
          </w:r>
          <w:r w:rsidR="00A7580E" w:rsidRPr="00342DC5">
            <w:rPr>
              <w:iCs/>
            </w:rPr>
            <w:t xml:space="preserve"> по формам, утвержденным Госкомстатом РФ, иные товаросопроводительные документы, соответствующие способу транспортировки </w:t>
          </w:r>
          <w:r w:rsidR="00A7580E">
            <w:rPr>
              <w:iCs/>
            </w:rPr>
            <w:t>т</w:t>
          </w:r>
          <w:r w:rsidR="00A7580E" w:rsidRPr="00342DC5">
            <w:rPr>
              <w:iCs/>
            </w:rPr>
            <w:t>овара</w:t>
          </w:r>
          <w:r w:rsidR="00A7580E">
            <w:rPr>
              <w:iCs/>
            </w:rPr>
            <w:t xml:space="preserve">, а также </w:t>
          </w:r>
          <w:r w:rsidR="00A7580E" w:rsidRPr="00E34FC2">
            <w:rPr>
              <w:color w:val="000000"/>
            </w:rPr>
            <w:t>техническ</w:t>
          </w:r>
          <w:r w:rsidR="00A7580E">
            <w:rPr>
              <w:color w:val="000000"/>
            </w:rPr>
            <w:t>ую</w:t>
          </w:r>
          <w:r w:rsidR="00A7580E" w:rsidRPr="00E34FC2">
            <w:rPr>
              <w:color w:val="000000"/>
            </w:rPr>
            <w:t xml:space="preserve"> </w:t>
          </w:r>
          <w:proofErr w:type="gramStart"/>
          <w:r w:rsidR="00A7580E" w:rsidRPr="00E34FC2">
            <w:rPr>
              <w:color w:val="000000"/>
            </w:rPr>
            <w:t>документаци</w:t>
          </w:r>
          <w:r w:rsidR="00A7580E">
            <w:rPr>
              <w:color w:val="000000"/>
            </w:rPr>
            <w:t>ю</w:t>
          </w:r>
          <w:proofErr w:type="gramEnd"/>
          <w:r w:rsidR="00A7580E" w:rsidRPr="00E34FC2">
            <w:rPr>
              <w:color w:val="000000"/>
            </w:rPr>
            <w:t xml:space="preserve"> указан</w:t>
          </w:r>
          <w:r w:rsidR="00A7580E">
            <w:rPr>
              <w:color w:val="000000"/>
            </w:rPr>
            <w:t>ную</w:t>
          </w:r>
          <w:r w:rsidR="00A7580E" w:rsidRPr="00E34FC2">
            <w:rPr>
              <w:color w:val="000000"/>
            </w:rPr>
            <w:t xml:space="preserve"> в заказной документации </w:t>
          </w:r>
          <w:r w:rsidR="00A7580E">
            <w:t xml:space="preserve"> </w:t>
          </w:r>
          <w:r w:rsidR="00A7580E">
            <w:rPr>
              <w:sz w:val="22"/>
              <w:szCs w:val="22"/>
            </w:rPr>
            <w:t xml:space="preserve">18381-90-ТМ9-ОЛ-01, </w:t>
          </w:r>
          <w:r w:rsidR="00A7580E" w:rsidRPr="00735247">
            <w:rPr>
              <w:sz w:val="22"/>
              <w:szCs w:val="22"/>
            </w:rPr>
            <w:t>18381-90-ТМ9.С</w:t>
          </w:r>
          <w:r w:rsidR="00A7580E">
            <w:t xml:space="preserve"> в том числе: </w:t>
          </w:r>
          <w:r w:rsidR="00A7580E" w:rsidRPr="00E34FC2">
            <w:rPr>
              <w:rFonts w:cs="Arial"/>
            </w:rPr>
            <w:t xml:space="preserve">габаритные и монтажные чертежи арматуры в сборе с ответными фланцами и крепежом с указанием веса, сборочный чертёж сечения арматуры и </w:t>
          </w:r>
          <w:proofErr w:type="spellStart"/>
          <w:r w:rsidR="00A7580E" w:rsidRPr="00E34FC2">
            <w:rPr>
              <w:rFonts w:cs="Arial"/>
            </w:rPr>
            <w:t>деталировочная</w:t>
          </w:r>
          <w:proofErr w:type="spellEnd"/>
          <w:r w:rsidR="00A7580E" w:rsidRPr="00E34FC2">
            <w:rPr>
              <w:rFonts w:cs="Arial"/>
            </w:rPr>
            <w:t xml:space="preserve"> спецификация, заполненные опросные листы со штампом изготовителя, перечень запасных частей для пуска и двух лет эксплуатации</w:t>
          </w:r>
          <w:r w:rsidR="00A7580E">
            <w:rPr>
              <w:rFonts w:cs="Arial"/>
            </w:rPr>
            <w:t>,</w:t>
          </w:r>
          <w:r w:rsidR="00A7580E" w:rsidRPr="00E34FC2">
            <w:rPr>
              <w:rFonts w:cs="Arial"/>
            </w:rPr>
            <w:t xml:space="preserve"> план качества, протокол согласования, заводской сертификат, результаты испытаний,  гарантии качества, сертификаты на материалы основных элементов и сварочные материалы (3.1 </w:t>
          </w:r>
          <w:r w:rsidR="00A7580E" w:rsidRPr="00E34FC2">
            <w:rPr>
              <w:rFonts w:cs="Arial"/>
              <w:lang w:val="en-US"/>
            </w:rPr>
            <w:t>EN</w:t>
          </w:r>
          <w:r w:rsidR="00A7580E" w:rsidRPr="00E34FC2">
            <w:rPr>
              <w:rFonts w:cs="Arial"/>
            </w:rPr>
            <w:t xml:space="preserve">10 204), сертификат соответствия </w:t>
          </w:r>
          <w:r w:rsidR="00A7580E" w:rsidRPr="00E34FC2">
            <w:rPr>
              <w:lang w:val="en-US"/>
            </w:rPr>
            <w:t>NACE</w:t>
          </w:r>
          <w:r w:rsidR="00A7580E" w:rsidRPr="00B110C4">
            <w:t xml:space="preserve"> </w:t>
          </w:r>
          <w:r w:rsidR="00A7580E" w:rsidRPr="00E34FC2">
            <w:rPr>
              <w:lang w:val="en-US"/>
            </w:rPr>
            <w:t>MR</w:t>
          </w:r>
          <w:r w:rsidR="00A7580E" w:rsidRPr="00B110C4">
            <w:t xml:space="preserve"> 0103</w:t>
          </w:r>
          <w:r w:rsidR="00A7580E">
            <w:t xml:space="preserve">  </w:t>
          </w:r>
          <w:proofErr w:type="gramStart"/>
          <w:r w:rsidR="00A7580E">
            <w:t xml:space="preserve">( </w:t>
          </w:r>
          <w:proofErr w:type="gramEnd"/>
          <w:r w:rsidR="00A7580E">
            <w:t xml:space="preserve">последнее издание), если требуется, сертификат соответствия  требованиям </w:t>
          </w:r>
          <w:r w:rsidR="00A7580E" w:rsidRPr="00E34FC2">
            <w:rPr>
              <w:lang w:val="en-US"/>
            </w:rPr>
            <w:t>EN</w:t>
          </w:r>
          <w:r w:rsidR="00A7580E" w:rsidRPr="004D146B">
            <w:t xml:space="preserve"> 12569</w:t>
          </w:r>
          <w:r w:rsidR="00A7580E">
            <w:t xml:space="preserve">, сертификаты соответствия требованиям директивы по оборудованию под давлением </w:t>
          </w:r>
          <w:r w:rsidR="00A7580E">
            <w:rPr>
              <w:lang w:val="en-US"/>
            </w:rPr>
            <w:t>PED</w:t>
          </w:r>
          <w:r w:rsidR="00A7580E" w:rsidRPr="00E34FC2">
            <w:t xml:space="preserve"> 97/23/</w:t>
          </w:r>
          <w:r w:rsidR="00A7580E">
            <w:rPr>
              <w:lang w:val="en-US"/>
            </w:rPr>
            <w:t>EC</w:t>
          </w:r>
          <w:r w:rsidR="00A7580E">
            <w:t xml:space="preserve">, руководство по эксплуатации согласно п.8.22 ГОСТ 32569-2013, </w:t>
          </w:r>
          <w:r w:rsidR="00A7580E" w:rsidRPr="00E34FC2">
            <w:rPr>
              <w:rFonts w:cs="Arial"/>
            </w:rPr>
            <w:t>технический паспорт на русском языке по форме Приложения №</w:t>
          </w:r>
          <w:r w:rsidR="00A7580E">
            <w:rPr>
              <w:rFonts w:cs="Arial"/>
            </w:rPr>
            <w:t xml:space="preserve">Н ГОСТ 32569-2013, </w:t>
          </w:r>
          <w:r w:rsidR="00A7580E" w:rsidRPr="00E34FC2">
            <w:rPr>
              <w:rFonts w:cs="Arial"/>
            </w:rPr>
            <w:t xml:space="preserve">копии сертификатов соответствия «Техническим регламентам таможенного союза» </w:t>
          </w:r>
          <w:proofErr w:type="gramStart"/>
          <w:r w:rsidR="00A7580E" w:rsidRPr="00E34FC2">
            <w:rPr>
              <w:rFonts w:cs="Arial"/>
            </w:rPr>
            <w:t>ТР</w:t>
          </w:r>
          <w:proofErr w:type="gramEnd"/>
          <w:r w:rsidR="00A7580E" w:rsidRPr="00E34FC2">
            <w:rPr>
              <w:rFonts w:cs="Arial"/>
            </w:rPr>
            <w:t xml:space="preserve"> ТС 010/2011, ТР ТС 032/2013, копия обоснования безопасности , согласно «Техническим регламентам таможенного союза» ТР ТС 010/2011,</w:t>
          </w:r>
          <w:r w:rsidR="00A7580E">
            <w:rPr>
              <w:rFonts w:cs="Arial"/>
            </w:rPr>
            <w:t xml:space="preserve"> </w:t>
          </w:r>
          <w:r w:rsidR="00A7580E" w:rsidRPr="00E34FC2">
            <w:rPr>
              <w:rFonts w:cs="Arial"/>
            </w:rPr>
            <w:t xml:space="preserve"> ТР ТС 032/2013, сертификаты качества на ответные фланцы, крепёж, прокладки;</w:t>
          </w:r>
          <w:r w:rsidR="00A7580E">
            <w:rPr>
              <w:rFonts w:cs="Arial"/>
            </w:rPr>
            <w:t xml:space="preserve"> </w:t>
          </w:r>
          <w:r w:rsidR="00A7580E">
            <w:rPr>
              <w:rFonts w:cs="Arial"/>
            </w:rPr>
            <w:t xml:space="preserve">   В</w:t>
          </w:r>
          <w:r w:rsidR="00A7580E" w:rsidRPr="00797655">
            <w:rPr>
              <w:color w:val="000000"/>
              <w:spacing w:val="3"/>
            </w:rPr>
            <w:t xml:space="preserve"> сертификатах качества на </w:t>
          </w:r>
          <w:r w:rsidR="00A7580E">
            <w:rPr>
              <w:color w:val="000000"/>
              <w:spacing w:val="3"/>
            </w:rPr>
            <w:t xml:space="preserve">ответные </w:t>
          </w:r>
          <w:r w:rsidR="00A7580E" w:rsidRPr="00797655">
            <w:rPr>
              <w:color w:val="000000"/>
              <w:spacing w:val="3"/>
            </w:rPr>
            <w:t>фланцы  необходимо 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термообработки</w:t>
          </w:r>
          <w:r w:rsidR="00A7580E">
            <w:rPr>
              <w:color w:val="000000"/>
              <w:spacing w:val="3"/>
            </w:rPr>
            <w:t>;</w:t>
          </w:r>
          <w:r w:rsidR="00A7580E">
            <w:rPr>
              <w:color w:val="000000"/>
              <w:spacing w:val="3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F2C2A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EF2C2A">
        <w:rPr>
          <w:color w:val="000000"/>
          <w:sz w:val="22"/>
          <w:szCs w:val="22"/>
          <w:lang w:val="en-US"/>
        </w:rPr>
        <w:lastRenderedPageBreak/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F2C2A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F2C2A">
        <w:rPr>
          <w:color w:val="000000"/>
          <w:sz w:val="22"/>
          <w:szCs w:val="22"/>
          <w:lang w:val="en-US"/>
        </w:rPr>
        <w:t>:</w:t>
      </w:r>
      <w:r w:rsidR="00EF57C5" w:rsidRPr="00EF2C2A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3" w:history="1">
            <w:r w:rsidR="00EF2C2A" w:rsidRPr="00890BEB">
              <w:rPr>
                <w:rStyle w:val="aff3"/>
                <w:rFonts w:eastAsia="Calibri"/>
                <w:lang w:val="en-US"/>
              </w:rPr>
              <w:t>makoveyNE@yanos.slavneft.ru</w:t>
            </w:r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B36B0B" w:rsidRPr="00037CA7" w:rsidRDefault="00E667A6" w:rsidP="00DC65D3">
          <w:pPr>
            <w:widowControl w:val="0"/>
            <w:shd w:val="clear" w:color="auto" w:fill="FFFFFF"/>
            <w:spacing w:line="254" w:lineRule="exact"/>
            <w:ind w:firstLine="567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B36B0B" w:rsidRPr="00037CA7">
            <w:t xml:space="preserve">Стороны договорились, что </w:t>
          </w:r>
          <w:r w:rsidR="00B7158C">
            <w:t xml:space="preserve">изготовление и </w:t>
          </w:r>
          <w:bookmarkStart w:id="1" w:name="_GoBack"/>
          <w:bookmarkEnd w:id="1"/>
          <w:r w:rsidR="00B36B0B" w:rsidRPr="00037CA7">
            <w:t xml:space="preserve">поставка Товара производится в соответствии </w:t>
          </w:r>
          <w:r w:rsidR="00B36B0B" w:rsidRPr="00037CA7">
            <w:rPr>
              <w:rFonts w:eastAsia="Calibri"/>
            </w:rPr>
            <w:t>с указанной в настоящем пункте заказной документацией:</w:t>
          </w:r>
        </w:p>
        <w:p w:rsidR="00A7580E" w:rsidRPr="009173D5" w:rsidRDefault="00A7580E" w:rsidP="00A7580E">
          <w:pPr>
            <w:widowControl w:val="0"/>
            <w:numPr>
              <w:ilvl w:val="0"/>
              <w:numId w:val="20"/>
            </w:numPr>
            <w:shd w:val="clear" w:color="auto" w:fill="FFFFFF"/>
            <w:tabs>
              <w:tab w:val="left" w:pos="851"/>
            </w:tabs>
            <w:spacing w:line="254" w:lineRule="exact"/>
            <w:ind w:left="709"/>
            <w:jc w:val="both"/>
          </w:pPr>
          <w:r w:rsidRPr="006A1559">
            <w:t>18381-90-ТМ9-ОЛ-01, 18381-90-ТМ9.С</w:t>
          </w:r>
          <w:proofErr w:type="gramStart"/>
          <w:r w:rsidRPr="006A1559">
            <w:t xml:space="preserve"> </w:t>
          </w:r>
          <w:r>
            <w:t>,</w:t>
          </w:r>
          <w:proofErr w:type="gramEnd"/>
          <w:r>
            <w:t xml:space="preserve"> </w:t>
          </w:r>
          <w:r w:rsidRPr="007D4038">
            <w:t>Технически</w:t>
          </w:r>
          <w:r>
            <w:t>е</w:t>
          </w:r>
          <w:r w:rsidRPr="007D4038">
            <w:t xml:space="preserve"> решения по поставке запорной арматуры для потребностей  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>18</w:t>
          </w:r>
          <w:r w:rsidRPr="007D4038">
            <w:t>.</w:t>
          </w:r>
          <w:r>
            <w:t>05</w:t>
          </w:r>
          <w:r w:rsidRPr="007D4038">
            <w:t>.201</w:t>
          </w:r>
          <w:r>
            <w:t>6</w:t>
          </w:r>
          <w:r w:rsidRPr="007D4038">
            <w:t>г.</w:t>
          </w:r>
          <w:r>
            <w:t xml:space="preserve">, </w:t>
          </w:r>
        </w:p>
        <w:p w:rsidR="00181DFA" w:rsidRPr="00642F1B" w:rsidRDefault="00E667A6" w:rsidP="00DC65D3">
          <w:pPr>
            <w:pStyle w:val="26"/>
            <w:tabs>
              <w:tab w:val="left" w:pos="851"/>
            </w:tabs>
            <w:ind w:left="720"/>
            <w:jc w:val="both"/>
            <w:rPr>
              <w:rFonts w:eastAsia="Calibri"/>
              <w:lang w:eastAsia="en-US"/>
            </w:rPr>
          </w:pPr>
          <w:r>
            <w:rPr>
              <w:sz w:val="24"/>
              <w:szCs w:val="24"/>
            </w:rPr>
            <w:t>2.</w:t>
          </w:r>
          <w:r w:rsidR="00DC65D3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DC65D3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</w:p>
        <w:p w:rsidR="00885415" w:rsidRPr="006B3809" w:rsidRDefault="008F2741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F2741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7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e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7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e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7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e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741" w:rsidRDefault="008F2741">
      <w:r>
        <w:separator/>
      </w:r>
    </w:p>
  </w:endnote>
  <w:endnote w:type="continuationSeparator" w:id="0">
    <w:p w:rsidR="008F2741" w:rsidRDefault="008F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C20F7" w:rsidRDefault="00DC20F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a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7158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7158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a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741" w:rsidRDefault="008F2741">
      <w:r>
        <w:separator/>
      </w:r>
    </w:p>
  </w:footnote>
  <w:footnote w:type="continuationSeparator" w:id="0">
    <w:p w:rsidR="008F2741" w:rsidRDefault="008F2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e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e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e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5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2F54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AC1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A3054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28CF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42B1C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2741"/>
    <w:rsid w:val="008F521B"/>
    <w:rsid w:val="008F7DD9"/>
    <w:rsid w:val="0090518E"/>
    <w:rsid w:val="00910027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338C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2966"/>
    <w:rsid w:val="00A64B03"/>
    <w:rsid w:val="00A75360"/>
    <w:rsid w:val="00A7580E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6B0B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158C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65D3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DC20F7"/>
  </w:style>
  <w:style w:type="paragraph" w:styleId="1">
    <w:name w:val="heading 1"/>
    <w:basedOn w:val="a6"/>
    <w:next w:val="a6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6"/>
    <w:next w:val="a6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6"/>
    <w:next w:val="a6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6"/>
    <w:next w:val="a6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6"/>
    <w:next w:val="a6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ab"/>
    <w:uiPriority w:val="99"/>
    <w:rsid w:val="00DC20F7"/>
    <w:pPr>
      <w:tabs>
        <w:tab w:val="center" w:pos="4677"/>
        <w:tab w:val="right" w:pos="9355"/>
      </w:tabs>
    </w:pPr>
  </w:style>
  <w:style w:type="character" w:styleId="ac">
    <w:name w:val="page number"/>
    <w:basedOn w:val="a7"/>
    <w:rsid w:val="00DC20F7"/>
  </w:style>
  <w:style w:type="paragraph" w:styleId="ad">
    <w:name w:val="Balloon Text"/>
    <w:basedOn w:val="a6"/>
    <w:semiHidden/>
    <w:rsid w:val="00A93FAE"/>
    <w:rPr>
      <w:rFonts w:ascii="Tahoma" w:hAnsi="Tahoma" w:cs="Tahoma"/>
      <w:sz w:val="16"/>
      <w:szCs w:val="16"/>
    </w:rPr>
  </w:style>
  <w:style w:type="paragraph" w:styleId="ae">
    <w:name w:val="header"/>
    <w:basedOn w:val="a6"/>
    <w:link w:val="af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7"/>
    <w:link w:val="ae"/>
    <w:uiPriority w:val="99"/>
    <w:rsid w:val="00A04F33"/>
  </w:style>
  <w:style w:type="character" w:styleId="af0">
    <w:name w:val="annotation reference"/>
    <w:rsid w:val="00F95488"/>
    <w:rPr>
      <w:sz w:val="16"/>
      <w:szCs w:val="16"/>
    </w:rPr>
  </w:style>
  <w:style w:type="paragraph" w:styleId="af1">
    <w:name w:val="annotation text"/>
    <w:basedOn w:val="a6"/>
    <w:link w:val="af2"/>
    <w:rsid w:val="00F95488"/>
  </w:style>
  <w:style w:type="character" w:customStyle="1" w:styleId="af2">
    <w:name w:val="Текст примечания Знак"/>
    <w:basedOn w:val="a7"/>
    <w:link w:val="af1"/>
    <w:rsid w:val="00F95488"/>
  </w:style>
  <w:style w:type="paragraph" w:styleId="af3">
    <w:name w:val="annotation subject"/>
    <w:basedOn w:val="af1"/>
    <w:next w:val="af1"/>
    <w:link w:val="af4"/>
    <w:rsid w:val="00F95488"/>
    <w:rPr>
      <w:b/>
      <w:bCs/>
    </w:rPr>
  </w:style>
  <w:style w:type="character" w:customStyle="1" w:styleId="af4">
    <w:name w:val="Тема примечания Знак"/>
    <w:link w:val="af3"/>
    <w:rsid w:val="00F95488"/>
    <w:rPr>
      <w:b/>
      <w:bCs/>
    </w:rPr>
  </w:style>
  <w:style w:type="paragraph" w:customStyle="1" w:styleId="af5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Нижний колонтитул Знак"/>
    <w:link w:val="aa"/>
    <w:uiPriority w:val="99"/>
    <w:rsid w:val="008777E3"/>
  </w:style>
  <w:style w:type="paragraph" w:styleId="af6">
    <w:name w:val="Block Text"/>
    <w:basedOn w:val="a6"/>
    <w:rsid w:val="00127717"/>
    <w:pPr>
      <w:ind w:left="1418" w:right="-1050" w:firstLine="22"/>
      <w:jc w:val="both"/>
    </w:pPr>
    <w:rPr>
      <w:sz w:val="24"/>
    </w:rPr>
  </w:style>
  <w:style w:type="paragraph" w:styleId="af7">
    <w:name w:val="Body Text Indent"/>
    <w:basedOn w:val="a6"/>
    <w:link w:val="af8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8">
    <w:name w:val="Основной текст с отступом Знак"/>
    <w:link w:val="af7"/>
    <w:rsid w:val="0075245B"/>
    <w:rPr>
      <w:sz w:val="24"/>
      <w:szCs w:val="24"/>
    </w:rPr>
  </w:style>
  <w:style w:type="paragraph" w:styleId="af9">
    <w:name w:val="Body Text"/>
    <w:basedOn w:val="a6"/>
    <w:link w:val="afa"/>
    <w:rsid w:val="0075245B"/>
    <w:pPr>
      <w:spacing w:after="120"/>
    </w:pPr>
  </w:style>
  <w:style w:type="character" w:customStyle="1" w:styleId="afa">
    <w:name w:val="Основной текст Знак"/>
    <w:basedOn w:val="a7"/>
    <w:link w:val="af9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6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b">
    <w:name w:val="footnote text"/>
    <w:basedOn w:val="a6"/>
    <w:link w:val="afc"/>
    <w:uiPriority w:val="99"/>
    <w:unhideWhenUsed/>
    <w:rsid w:val="00216115"/>
    <w:rPr>
      <w:rFonts w:eastAsia="Calibri"/>
      <w:lang w:eastAsia="en-US"/>
    </w:rPr>
  </w:style>
  <w:style w:type="character" w:customStyle="1" w:styleId="afc">
    <w:name w:val="Текст сноски Знак"/>
    <w:link w:val="afb"/>
    <w:uiPriority w:val="99"/>
    <w:rsid w:val="00216115"/>
    <w:rPr>
      <w:rFonts w:eastAsia="Calibri"/>
      <w:lang w:eastAsia="en-US"/>
    </w:rPr>
  </w:style>
  <w:style w:type="character" w:styleId="afd">
    <w:name w:val="footnote reference"/>
    <w:uiPriority w:val="99"/>
    <w:unhideWhenUsed/>
    <w:rsid w:val="00216115"/>
    <w:rPr>
      <w:vertAlign w:val="superscript"/>
    </w:rPr>
  </w:style>
  <w:style w:type="character" w:styleId="afe">
    <w:name w:val="Placeholder Text"/>
    <w:basedOn w:val="a7"/>
    <w:uiPriority w:val="99"/>
    <w:semiHidden/>
    <w:rsid w:val="00210FC6"/>
    <w:rPr>
      <w:color w:val="808080"/>
    </w:rPr>
  </w:style>
  <w:style w:type="character" w:customStyle="1" w:styleId="12">
    <w:name w:val="Стиль1"/>
    <w:basedOn w:val="a7"/>
    <w:uiPriority w:val="1"/>
    <w:rsid w:val="00F46965"/>
    <w:rPr>
      <w:b w:val="0"/>
      <w:sz w:val="22"/>
    </w:rPr>
  </w:style>
  <w:style w:type="character" w:customStyle="1" w:styleId="21">
    <w:name w:val="Стиль2"/>
    <w:basedOn w:val="a7"/>
    <w:uiPriority w:val="1"/>
    <w:rsid w:val="00F46965"/>
    <w:rPr>
      <w:b w:val="0"/>
      <w:sz w:val="22"/>
    </w:rPr>
  </w:style>
  <w:style w:type="character" w:customStyle="1" w:styleId="33">
    <w:name w:val="Стиль3"/>
    <w:basedOn w:val="a7"/>
    <w:uiPriority w:val="1"/>
    <w:rsid w:val="00F46965"/>
    <w:rPr>
      <w:b w:val="0"/>
      <w:sz w:val="22"/>
    </w:rPr>
  </w:style>
  <w:style w:type="character" w:customStyle="1" w:styleId="41">
    <w:name w:val="Стиль4"/>
    <w:basedOn w:val="a7"/>
    <w:uiPriority w:val="1"/>
    <w:rsid w:val="00F46965"/>
    <w:rPr>
      <w:b w:val="0"/>
      <w:sz w:val="22"/>
    </w:rPr>
  </w:style>
  <w:style w:type="character" w:customStyle="1" w:styleId="51">
    <w:name w:val="Стиль5"/>
    <w:basedOn w:val="a7"/>
    <w:uiPriority w:val="1"/>
    <w:rsid w:val="00F46965"/>
    <w:rPr>
      <w:b w:val="0"/>
      <w:sz w:val="22"/>
    </w:rPr>
  </w:style>
  <w:style w:type="character" w:customStyle="1" w:styleId="61">
    <w:name w:val="Стиль6"/>
    <w:basedOn w:val="a7"/>
    <w:uiPriority w:val="1"/>
    <w:rsid w:val="00F46965"/>
    <w:rPr>
      <w:b/>
      <w:sz w:val="22"/>
    </w:rPr>
  </w:style>
  <w:style w:type="character" w:customStyle="1" w:styleId="20">
    <w:name w:val="Заголовок 2 Знак"/>
    <w:basedOn w:val="a7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7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7"/>
    <w:link w:val="4"/>
    <w:rsid w:val="0091532C"/>
    <w:rPr>
      <w:sz w:val="28"/>
    </w:rPr>
  </w:style>
  <w:style w:type="character" w:customStyle="1" w:styleId="50">
    <w:name w:val="Заголовок 5 Знак"/>
    <w:basedOn w:val="a7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7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7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7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7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">
    <w:name w:val="Title"/>
    <w:basedOn w:val="a6"/>
    <w:link w:val="aff0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0">
    <w:name w:val="Название Знак"/>
    <w:basedOn w:val="a7"/>
    <w:link w:val="aff"/>
    <w:rsid w:val="0091532C"/>
    <w:rPr>
      <w:b/>
      <w:bCs/>
      <w:sz w:val="28"/>
      <w:szCs w:val="24"/>
    </w:rPr>
  </w:style>
  <w:style w:type="paragraph" w:styleId="13">
    <w:name w:val="toc 1"/>
    <w:basedOn w:val="a6"/>
    <w:next w:val="a6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6"/>
    <w:next w:val="a6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6"/>
    <w:next w:val="a6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6"/>
    <w:next w:val="a6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6"/>
    <w:next w:val="a6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6"/>
    <w:next w:val="a6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6"/>
    <w:next w:val="a6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6"/>
    <w:next w:val="a6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6"/>
    <w:next w:val="a6"/>
    <w:autoRedefine/>
    <w:semiHidden/>
    <w:rsid w:val="0091532C"/>
    <w:pPr>
      <w:ind w:left="1920"/>
    </w:pPr>
    <w:rPr>
      <w:sz w:val="24"/>
      <w:szCs w:val="21"/>
    </w:rPr>
  </w:style>
  <w:style w:type="paragraph" w:styleId="aff1">
    <w:name w:val="Subtitle"/>
    <w:basedOn w:val="a6"/>
    <w:link w:val="aff2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2">
    <w:name w:val="Подзаголовок Знак"/>
    <w:basedOn w:val="a7"/>
    <w:link w:val="aff1"/>
    <w:rsid w:val="0091532C"/>
    <w:rPr>
      <w:b/>
      <w:bCs/>
      <w:sz w:val="24"/>
      <w:szCs w:val="24"/>
    </w:rPr>
  </w:style>
  <w:style w:type="paragraph" w:styleId="23">
    <w:name w:val="Body Text Indent 2"/>
    <w:basedOn w:val="a6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7"/>
    <w:link w:val="23"/>
    <w:rsid w:val="0091532C"/>
    <w:rPr>
      <w:sz w:val="24"/>
      <w:szCs w:val="24"/>
    </w:rPr>
  </w:style>
  <w:style w:type="paragraph" w:customStyle="1" w:styleId="a0">
    <w:name w:val="Пункт"/>
    <w:basedOn w:val="a6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1">
    <w:name w:val="Подпункт"/>
    <w:basedOn w:val="a0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91532C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3">
    <w:name w:val="Подподподпункт"/>
    <w:basedOn w:val="a6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">
    <w:name w:val="Пункт кор."/>
    <w:basedOn w:val="a0"/>
    <w:rsid w:val="0091532C"/>
    <w:pPr>
      <w:keepNext/>
      <w:numPr>
        <w:ilvl w:val="0"/>
      </w:numPr>
    </w:pPr>
    <w:rPr>
      <w:b/>
      <w:i/>
    </w:rPr>
  </w:style>
  <w:style w:type="character" w:styleId="aff3">
    <w:name w:val="Hyperlink"/>
    <w:rsid w:val="0091532C"/>
    <w:rPr>
      <w:color w:val="0000FF"/>
      <w:u w:val="single"/>
    </w:rPr>
  </w:style>
  <w:style w:type="paragraph" w:customStyle="1" w:styleId="Normal">
    <w:name w:val="Normal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6"/>
    <w:next w:val="a6"/>
    <w:autoRedefine/>
    <w:semiHidden/>
    <w:rsid w:val="0091532C"/>
    <w:pPr>
      <w:ind w:left="240" w:hanging="240"/>
    </w:pPr>
    <w:rPr>
      <w:sz w:val="24"/>
      <w:szCs w:val="24"/>
    </w:rPr>
  </w:style>
  <w:style w:type="paragraph" w:styleId="25">
    <w:name w:val="index 2"/>
    <w:basedOn w:val="a6"/>
    <w:next w:val="a6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6"/>
    <w:next w:val="a6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6"/>
    <w:next w:val="a6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6"/>
    <w:next w:val="a6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6"/>
    <w:next w:val="a6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6"/>
    <w:next w:val="a6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6"/>
    <w:next w:val="a6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6"/>
    <w:next w:val="a6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4">
    <w:name w:val="index heading"/>
    <w:basedOn w:val="a6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6"/>
    <w:next w:val="a6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5">
    <w:name w:val="Normal (Web)"/>
    <w:basedOn w:val="a6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6">
    <w:name w:val="Strong"/>
    <w:uiPriority w:val="22"/>
    <w:qFormat/>
    <w:rsid w:val="0091532C"/>
    <w:rPr>
      <w:b/>
      <w:bCs/>
    </w:rPr>
  </w:style>
  <w:style w:type="paragraph" w:styleId="26">
    <w:name w:val="Body Text 2"/>
    <w:basedOn w:val="a6"/>
    <w:link w:val="27"/>
    <w:rsid w:val="0091532C"/>
    <w:rPr>
      <w:sz w:val="22"/>
    </w:rPr>
  </w:style>
  <w:style w:type="character" w:customStyle="1" w:styleId="27">
    <w:name w:val="Основной текст 2 Знак"/>
    <w:basedOn w:val="a7"/>
    <w:link w:val="26"/>
    <w:rsid w:val="0091532C"/>
    <w:rPr>
      <w:sz w:val="22"/>
    </w:rPr>
  </w:style>
  <w:style w:type="paragraph" w:styleId="36">
    <w:name w:val="Body Text 3"/>
    <w:basedOn w:val="a6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7"/>
    <w:link w:val="36"/>
    <w:rsid w:val="0091532C"/>
    <w:rPr>
      <w:sz w:val="24"/>
    </w:rPr>
  </w:style>
  <w:style w:type="paragraph" w:customStyle="1" w:styleId="rvps31457">
    <w:name w:val="rvps31457"/>
    <w:basedOn w:val="a6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6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7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6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8">
    <w:name w:val="Основной шрифт"/>
    <w:rsid w:val="0091532C"/>
  </w:style>
  <w:style w:type="paragraph" w:customStyle="1" w:styleId="aff9">
    <w:name w:val="Стиль заголовок"/>
    <w:basedOn w:val="a6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a">
    <w:name w:val="Plain Text"/>
    <w:basedOn w:val="a6"/>
    <w:link w:val="affb"/>
    <w:rsid w:val="0091532C"/>
    <w:pPr>
      <w:widowControl w:val="0"/>
    </w:pPr>
    <w:rPr>
      <w:rFonts w:ascii="Courier New" w:hAnsi="Courier New"/>
    </w:rPr>
  </w:style>
  <w:style w:type="character" w:customStyle="1" w:styleId="affb">
    <w:name w:val="Текст Знак"/>
    <w:basedOn w:val="a7"/>
    <w:link w:val="affa"/>
    <w:rsid w:val="0091532C"/>
    <w:rPr>
      <w:rFonts w:ascii="Courier New" w:hAnsi="Courier New"/>
    </w:rPr>
  </w:style>
  <w:style w:type="paragraph" w:customStyle="1" w:styleId="210">
    <w:name w:val="Основной текст 21"/>
    <w:basedOn w:val="a6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6"/>
    <w:rsid w:val="0091532C"/>
    <w:pPr>
      <w:jc w:val="both"/>
    </w:pPr>
    <w:rPr>
      <w:rFonts w:ascii="Times New Roman CYR" w:hAnsi="Times New Roman CYR"/>
    </w:rPr>
  </w:style>
  <w:style w:type="paragraph" w:customStyle="1" w:styleId="affc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6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6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8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6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5">
    <w:name w:val="Буллит"/>
    <w:basedOn w:val="a6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5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6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 Знак1"/>
    <w:basedOn w:val="a6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6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6"/>
    <w:next w:val="a6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6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6"/>
    <w:rsid w:val="0091532C"/>
    <w:rPr>
      <w:rFonts w:ascii="Futuris" w:hAnsi="Futuris"/>
      <w:sz w:val="22"/>
    </w:rPr>
  </w:style>
  <w:style w:type="paragraph" w:styleId="afff4">
    <w:name w:val="toa heading"/>
    <w:basedOn w:val="a6"/>
    <w:next w:val="a6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6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6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6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e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6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6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6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6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6"/>
    <w:link w:val="afffb"/>
    <w:rsid w:val="0091532C"/>
  </w:style>
  <w:style w:type="character" w:customStyle="1" w:styleId="afffb">
    <w:name w:val="Текст концевой сноски Знак"/>
    <w:basedOn w:val="a7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DC20F7"/>
  </w:style>
  <w:style w:type="paragraph" w:styleId="1">
    <w:name w:val="heading 1"/>
    <w:basedOn w:val="a6"/>
    <w:next w:val="a6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6"/>
    <w:next w:val="a6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6"/>
    <w:next w:val="a6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6"/>
    <w:next w:val="a6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6"/>
    <w:next w:val="a6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6"/>
    <w:next w:val="a6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6"/>
    <w:next w:val="a6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6"/>
    <w:next w:val="a6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6"/>
    <w:next w:val="a6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footer"/>
    <w:basedOn w:val="a6"/>
    <w:link w:val="ab"/>
    <w:uiPriority w:val="99"/>
    <w:rsid w:val="00DC20F7"/>
    <w:pPr>
      <w:tabs>
        <w:tab w:val="center" w:pos="4677"/>
        <w:tab w:val="right" w:pos="9355"/>
      </w:tabs>
    </w:pPr>
  </w:style>
  <w:style w:type="character" w:styleId="ac">
    <w:name w:val="page number"/>
    <w:basedOn w:val="a7"/>
    <w:rsid w:val="00DC20F7"/>
  </w:style>
  <w:style w:type="paragraph" w:styleId="ad">
    <w:name w:val="Balloon Text"/>
    <w:basedOn w:val="a6"/>
    <w:semiHidden/>
    <w:rsid w:val="00A93FAE"/>
    <w:rPr>
      <w:rFonts w:ascii="Tahoma" w:hAnsi="Tahoma" w:cs="Tahoma"/>
      <w:sz w:val="16"/>
      <w:szCs w:val="16"/>
    </w:rPr>
  </w:style>
  <w:style w:type="paragraph" w:styleId="ae">
    <w:name w:val="header"/>
    <w:basedOn w:val="a6"/>
    <w:link w:val="af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7"/>
    <w:link w:val="ae"/>
    <w:uiPriority w:val="99"/>
    <w:rsid w:val="00A04F33"/>
  </w:style>
  <w:style w:type="character" w:styleId="af0">
    <w:name w:val="annotation reference"/>
    <w:rsid w:val="00F95488"/>
    <w:rPr>
      <w:sz w:val="16"/>
      <w:szCs w:val="16"/>
    </w:rPr>
  </w:style>
  <w:style w:type="paragraph" w:styleId="af1">
    <w:name w:val="annotation text"/>
    <w:basedOn w:val="a6"/>
    <w:link w:val="af2"/>
    <w:rsid w:val="00F95488"/>
  </w:style>
  <w:style w:type="character" w:customStyle="1" w:styleId="af2">
    <w:name w:val="Текст примечания Знак"/>
    <w:basedOn w:val="a7"/>
    <w:link w:val="af1"/>
    <w:rsid w:val="00F95488"/>
  </w:style>
  <w:style w:type="paragraph" w:styleId="af3">
    <w:name w:val="annotation subject"/>
    <w:basedOn w:val="af1"/>
    <w:next w:val="af1"/>
    <w:link w:val="af4"/>
    <w:rsid w:val="00F95488"/>
    <w:rPr>
      <w:b/>
      <w:bCs/>
    </w:rPr>
  </w:style>
  <w:style w:type="character" w:customStyle="1" w:styleId="af4">
    <w:name w:val="Тема примечания Знак"/>
    <w:link w:val="af3"/>
    <w:rsid w:val="00F95488"/>
    <w:rPr>
      <w:b/>
      <w:bCs/>
    </w:rPr>
  </w:style>
  <w:style w:type="paragraph" w:customStyle="1" w:styleId="af5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b">
    <w:name w:val="Нижний колонтитул Знак"/>
    <w:link w:val="aa"/>
    <w:uiPriority w:val="99"/>
    <w:rsid w:val="008777E3"/>
  </w:style>
  <w:style w:type="paragraph" w:styleId="af6">
    <w:name w:val="Block Text"/>
    <w:basedOn w:val="a6"/>
    <w:rsid w:val="00127717"/>
    <w:pPr>
      <w:ind w:left="1418" w:right="-1050" w:firstLine="22"/>
      <w:jc w:val="both"/>
    </w:pPr>
    <w:rPr>
      <w:sz w:val="24"/>
    </w:rPr>
  </w:style>
  <w:style w:type="paragraph" w:styleId="af7">
    <w:name w:val="Body Text Indent"/>
    <w:basedOn w:val="a6"/>
    <w:link w:val="af8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8">
    <w:name w:val="Основной текст с отступом Знак"/>
    <w:link w:val="af7"/>
    <w:rsid w:val="0075245B"/>
    <w:rPr>
      <w:sz w:val="24"/>
      <w:szCs w:val="24"/>
    </w:rPr>
  </w:style>
  <w:style w:type="paragraph" w:styleId="af9">
    <w:name w:val="Body Text"/>
    <w:basedOn w:val="a6"/>
    <w:link w:val="afa"/>
    <w:rsid w:val="0075245B"/>
    <w:pPr>
      <w:spacing w:after="120"/>
    </w:pPr>
  </w:style>
  <w:style w:type="character" w:customStyle="1" w:styleId="afa">
    <w:name w:val="Основной текст Знак"/>
    <w:basedOn w:val="a7"/>
    <w:link w:val="af9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6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b">
    <w:name w:val="footnote text"/>
    <w:basedOn w:val="a6"/>
    <w:link w:val="afc"/>
    <w:uiPriority w:val="99"/>
    <w:unhideWhenUsed/>
    <w:rsid w:val="00216115"/>
    <w:rPr>
      <w:rFonts w:eastAsia="Calibri"/>
      <w:lang w:eastAsia="en-US"/>
    </w:rPr>
  </w:style>
  <w:style w:type="character" w:customStyle="1" w:styleId="afc">
    <w:name w:val="Текст сноски Знак"/>
    <w:link w:val="afb"/>
    <w:uiPriority w:val="99"/>
    <w:rsid w:val="00216115"/>
    <w:rPr>
      <w:rFonts w:eastAsia="Calibri"/>
      <w:lang w:eastAsia="en-US"/>
    </w:rPr>
  </w:style>
  <w:style w:type="character" w:styleId="afd">
    <w:name w:val="footnote reference"/>
    <w:uiPriority w:val="99"/>
    <w:unhideWhenUsed/>
    <w:rsid w:val="00216115"/>
    <w:rPr>
      <w:vertAlign w:val="superscript"/>
    </w:rPr>
  </w:style>
  <w:style w:type="character" w:styleId="afe">
    <w:name w:val="Placeholder Text"/>
    <w:basedOn w:val="a7"/>
    <w:uiPriority w:val="99"/>
    <w:semiHidden/>
    <w:rsid w:val="00210FC6"/>
    <w:rPr>
      <w:color w:val="808080"/>
    </w:rPr>
  </w:style>
  <w:style w:type="character" w:customStyle="1" w:styleId="12">
    <w:name w:val="Стиль1"/>
    <w:basedOn w:val="a7"/>
    <w:uiPriority w:val="1"/>
    <w:rsid w:val="00F46965"/>
    <w:rPr>
      <w:b w:val="0"/>
      <w:sz w:val="22"/>
    </w:rPr>
  </w:style>
  <w:style w:type="character" w:customStyle="1" w:styleId="21">
    <w:name w:val="Стиль2"/>
    <w:basedOn w:val="a7"/>
    <w:uiPriority w:val="1"/>
    <w:rsid w:val="00F46965"/>
    <w:rPr>
      <w:b w:val="0"/>
      <w:sz w:val="22"/>
    </w:rPr>
  </w:style>
  <w:style w:type="character" w:customStyle="1" w:styleId="33">
    <w:name w:val="Стиль3"/>
    <w:basedOn w:val="a7"/>
    <w:uiPriority w:val="1"/>
    <w:rsid w:val="00F46965"/>
    <w:rPr>
      <w:b w:val="0"/>
      <w:sz w:val="22"/>
    </w:rPr>
  </w:style>
  <w:style w:type="character" w:customStyle="1" w:styleId="41">
    <w:name w:val="Стиль4"/>
    <w:basedOn w:val="a7"/>
    <w:uiPriority w:val="1"/>
    <w:rsid w:val="00F46965"/>
    <w:rPr>
      <w:b w:val="0"/>
      <w:sz w:val="22"/>
    </w:rPr>
  </w:style>
  <w:style w:type="character" w:customStyle="1" w:styleId="51">
    <w:name w:val="Стиль5"/>
    <w:basedOn w:val="a7"/>
    <w:uiPriority w:val="1"/>
    <w:rsid w:val="00F46965"/>
    <w:rPr>
      <w:b w:val="0"/>
      <w:sz w:val="22"/>
    </w:rPr>
  </w:style>
  <w:style w:type="character" w:customStyle="1" w:styleId="61">
    <w:name w:val="Стиль6"/>
    <w:basedOn w:val="a7"/>
    <w:uiPriority w:val="1"/>
    <w:rsid w:val="00F46965"/>
    <w:rPr>
      <w:b/>
      <w:sz w:val="22"/>
    </w:rPr>
  </w:style>
  <w:style w:type="character" w:customStyle="1" w:styleId="20">
    <w:name w:val="Заголовок 2 Знак"/>
    <w:basedOn w:val="a7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7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7"/>
    <w:link w:val="4"/>
    <w:rsid w:val="0091532C"/>
    <w:rPr>
      <w:sz w:val="28"/>
    </w:rPr>
  </w:style>
  <w:style w:type="character" w:customStyle="1" w:styleId="50">
    <w:name w:val="Заголовок 5 Знак"/>
    <w:basedOn w:val="a7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7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7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7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7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">
    <w:name w:val="Title"/>
    <w:basedOn w:val="a6"/>
    <w:link w:val="aff0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0">
    <w:name w:val="Название Знак"/>
    <w:basedOn w:val="a7"/>
    <w:link w:val="aff"/>
    <w:rsid w:val="0091532C"/>
    <w:rPr>
      <w:b/>
      <w:bCs/>
      <w:sz w:val="28"/>
      <w:szCs w:val="24"/>
    </w:rPr>
  </w:style>
  <w:style w:type="paragraph" w:styleId="13">
    <w:name w:val="toc 1"/>
    <w:basedOn w:val="a6"/>
    <w:next w:val="a6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6"/>
    <w:next w:val="a6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6"/>
    <w:next w:val="a6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6"/>
    <w:next w:val="a6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6"/>
    <w:next w:val="a6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6"/>
    <w:next w:val="a6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6"/>
    <w:next w:val="a6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6"/>
    <w:next w:val="a6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6"/>
    <w:next w:val="a6"/>
    <w:autoRedefine/>
    <w:semiHidden/>
    <w:rsid w:val="0091532C"/>
    <w:pPr>
      <w:ind w:left="1920"/>
    </w:pPr>
    <w:rPr>
      <w:sz w:val="24"/>
      <w:szCs w:val="21"/>
    </w:rPr>
  </w:style>
  <w:style w:type="paragraph" w:styleId="aff1">
    <w:name w:val="Subtitle"/>
    <w:basedOn w:val="a6"/>
    <w:link w:val="aff2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2">
    <w:name w:val="Подзаголовок Знак"/>
    <w:basedOn w:val="a7"/>
    <w:link w:val="aff1"/>
    <w:rsid w:val="0091532C"/>
    <w:rPr>
      <w:b/>
      <w:bCs/>
      <w:sz w:val="24"/>
      <w:szCs w:val="24"/>
    </w:rPr>
  </w:style>
  <w:style w:type="paragraph" w:styleId="23">
    <w:name w:val="Body Text Indent 2"/>
    <w:basedOn w:val="a6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7"/>
    <w:link w:val="23"/>
    <w:rsid w:val="0091532C"/>
    <w:rPr>
      <w:sz w:val="24"/>
      <w:szCs w:val="24"/>
    </w:rPr>
  </w:style>
  <w:style w:type="paragraph" w:customStyle="1" w:styleId="a0">
    <w:name w:val="Пункт"/>
    <w:basedOn w:val="a6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1">
    <w:name w:val="Подпункт"/>
    <w:basedOn w:val="a0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91532C"/>
    <w:pPr>
      <w:numPr>
        <w:ilvl w:val="4"/>
      </w:numPr>
      <w:tabs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3">
    <w:name w:val="Подподподпункт"/>
    <w:basedOn w:val="a6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">
    <w:name w:val="Пункт кор."/>
    <w:basedOn w:val="a0"/>
    <w:rsid w:val="0091532C"/>
    <w:pPr>
      <w:keepNext/>
      <w:numPr>
        <w:ilvl w:val="0"/>
      </w:numPr>
    </w:pPr>
    <w:rPr>
      <w:b/>
      <w:i/>
    </w:rPr>
  </w:style>
  <w:style w:type="character" w:styleId="aff3">
    <w:name w:val="Hyperlink"/>
    <w:rsid w:val="0091532C"/>
    <w:rPr>
      <w:color w:val="0000FF"/>
      <w:u w:val="single"/>
    </w:rPr>
  </w:style>
  <w:style w:type="paragraph" w:customStyle="1" w:styleId="Normal">
    <w:name w:val="Normal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6"/>
    <w:next w:val="a6"/>
    <w:autoRedefine/>
    <w:semiHidden/>
    <w:rsid w:val="0091532C"/>
    <w:pPr>
      <w:ind w:left="240" w:hanging="240"/>
    </w:pPr>
    <w:rPr>
      <w:sz w:val="24"/>
      <w:szCs w:val="24"/>
    </w:rPr>
  </w:style>
  <w:style w:type="paragraph" w:styleId="25">
    <w:name w:val="index 2"/>
    <w:basedOn w:val="a6"/>
    <w:next w:val="a6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6"/>
    <w:next w:val="a6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6"/>
    <w:next w:val="a6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6"/>
    <w:next w:val="a6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6"/>
    <w:next w:val="a6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6"/>
    <w:next w:val="a6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6"/>
    <w:next w:val="a6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6"/>
    <w:next w:val="a6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4">
    <w:name w:val="index heading"/>
    <w:basedOn w:val="a6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6"/>
    <w:next w:val="a6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5">
    <w:name w:val="Normal (Web)"/>
    <w:basedOn w:val="a6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6">
    <w:name w:val="Strong"/>
    <w:uiPriority w:val="22"/>
    <w:qFormat/>
    <w:rsid w:val="0091532C"/>
    <w:rPr>
      <w:b/>
      <w:bCs/>
    </w:rPr>
  </w:style>
  <w:style w:type="paragraph" w:styleId="26">
    <w:name w:val="Body Text 2"/>
    <w:basedOn w:val="a6"/>
    <w:link w:val="27"/>
    <w:rsid w:val="0091532C"/>
    <w:rPr>
      <w:sz w:val="22"/>
    </w:rPr>
  </w:style>
  <w:style w:type="character" w:customStyle="1" w:styleId="27">
    <w:name w:val="Основной текст 2 Знак"/>
    <w:basedOn w:val="a7"/>
    <w:link w:val="26"/>
    <w:rsid w:val="0091532C"/>
    <w:rPr>
      <w:sz w:val="22"/>
    </w:rPr>
  </w:style>
  <w:style w:type="paragraph" w:styleId="36">
    <w:name w:val="Body Text 3"/>
    <w:basedOn w:val="a6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7"/>
    <w:link w:val="36"/>
    <w:rsid w:val="0091532C"/>
    <w:rPr>
      <w:sz w:val="24"/>
    </w:rPr>
  </w:style>
  <w:style w:type="paragraph" w:customStyle="1" w:styleId="rvps31457">
    <w:name w:val="rvps31457"/>
    <w:basedOn w:val="a6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6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6"/>
    <w:next w:val="a6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6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7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6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6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8">
    <w:name w:val="Основной шрифт"/>
    <w:rsid w:val="0091532C"/>
  </w:style>
  <w:style w:type="paragraph" w:customStyle="1" w:styleId="aff9">
    <w:name w:val="Стиль заголовок"/>
    <w:basedOn w:val="a6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a">
    <w:name w:val="Plain Text"/>
    <w:basedOn w:val="a6"/>
    <w:link w:val="affb"/>
    <w:rsid w:val="0091532C"/>
    <w:pPr>
      <w:widowControl w:val="0"/>
    </w:pPr>
    <w:rPr>
      <w:rFonts w:ascii="Courier New" w:hAnsi="Courier New"/>
    </w:rPr>
  </w:style>
  <w:style w:type="character" w:customStyle="1" w:styleId="affb">
    <w:name w:val="Текст Знак"/>
    <w:basedOn w:val="a7"/>
    <w:link w:val="affa"/>
    <w:rsid w:val="0091532C"/>
    <w:rPr>
      <w:rFonts w:ascii="Courier New" w:hAnsi="Courier New"/>
    </w:rPr>
  </w:style>
  <w:style w:type="paragraph" w:customStyle="1" w:styleId="210">
    <w:name w:val="Основной текст 21"/>
    <w:basedOn w:val="a6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6"/>
    <w:rsid w:val="0091532C"/>
    <w:pPr>
      <w:jc w:val="both"/>
    </w:pPr>
    <w:rPr>
      <w:rFonts w:ascii="Times New Roman CYR" w:hAnsi="Times New Roman CYR"/>
    </w:rPr>
  </w:style>
  <w:style w:type="paragraph" w:customStyle="1" w:styleId="affc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6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6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8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6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5">
    <w:name w:val="Буллит"/>
    <w:basedOn w:val="a6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5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6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 Знак1"/>
    <w:basedOn w:val="a6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6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6"/>
    <w:next w:val="a6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6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6"/>
    <w:rsid w:val="0091532C"/>
    <w:rPr>
      <w:rFonts w:ascii="Futuris" w:hAnsi="Futuris"/>
      <w:sz w:val="22"/>
    </w:rPr>
  </w:style>
  <w:style w:type="paragraph" w:styleId="afff4">
    <w:name w:val="toa heading"/>
    <w:basedOn w:val="a6"/>
    <w:next w:val="a6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6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6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6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e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6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6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6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6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6"/>
    <w:link w:val="afffb"/>
    <w:rsid w:val="0091532C"/>
  </w:style>
  <w:style w:type="character" w:customStyle="1" w:styleId="afffb">
    <w:name w:val="Текст концевой сноски Знак"/>
    <w:basedOn w:val="a7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B2255"/>
    <w:rsid w:val="00CC6DAB"/>
    <w:rsid w:val="00D16562"/>
    <w:rsid w:val="00D33462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73F9-CF92-49B3-9283-FD1D7687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8</cp:revision>
  <cp:lastPrinted>2017-02-17T09:43:00Z</cp:lastPrinted>
  <dcterms:created xsi:type="dcterms:W3CDTF">2017-02-17T08:02:00Z</dcterms:created>
  <dcterms:modified xsi:type="dcterms:W3CDTF">2017-02-17T09:46:00Z</dcterms:modified>
</cp:coreProperties>
</file>